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964" w:rsidRDefault="00192964" w:rsidP="00192964">
      <w:pPr>
        <w:pStyle w:val="Default"/>
      </w:pPr>
      <w:r>
        <w:t xml:space="preserve"> </w:t>
      </w:r>
    </w:p>
    <w:p w:rsidR="00192964" w:rsidRDefault="00617A01" w:rsidP="00192964">
      <w:pPr>
        <w:pStyle w:val="Default"/>
      </w:pPr>
      <w:r>
        <w:rPr>
          <w:noProof/>
        </w:rPr>
        <w:drawing>
          <wp:anchor distT="0" distB="0" distL="114300" distR="114300" simplePos="0" relativeHeight="251658240" behindDoc="1" locked="0" layoutInCell="1" allowOverlap="1" wp14:anchorId="79CC027D" wp14:editId="22887DDB">
            <wp:simplePos x="0" y="0"/>
            <wp:positionH relativeFrom="column">
              <wp:posOffset>893445</wp:posOffset>
            </wp:positionH>
            <wp:positionV relativeFrom="paragraph">
              <wp:posOffset>62230</wp:posOffset>
            </wp:positionV>
            <wp:extent cx="5135880" cy="663257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135880" cy="6632575"/>
                    </a:xfrm>
                    <a:prstGeom prst="rect">
                      <a:avLst/>
                    </a:prstGeom>
                  </pic:spPr>
                </pic:pic>
              </a:graphicData>
            </a:graphic>
            <wp14:sizeRelH relativeFrom="page">
              <wp14:pctWidth>0</wp14:pctWidth>
            </wp14:sizeRelH>
            <wp14:sizeRelV relativeFrom="page">
              <wp14:pctHeight>0</wp14:pctHeight>
            </wp14:sizeRelV>
          </wp:anchor>
        </w:drawing>
      </w: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Default="00192964" w:rsidP="00192964">
      <w:pPr>
        <w:pStyle w:val="Default"/>
      </w:pPr>
    </w:p>
    <w:p w:rsidR="00192964" w:rsidRPr="00A749E2" w:rsidRDefault="00192964" w:rsidP="00192964">
      <w:pPr>
        <w:pStyle w:val="Default"/>
        <w:rPr>
          <w:szCs w:val="22"/>
        </w:rPr>
      </w:pPr>
      <w:r w:rsidRPr="00A749E2">
        <w:rPr>
          <w:szCs w:val="22"/>
        </w:rPr>
        <w:t xml:space="preserve">If you’re like most of us, your New Year’s resolution may be to get healthier this year. This is an invitation to participate in innovative research that may potentially increase your success with health behavior goals! If you would like to be part of the ODU Healthy Boot CAMP, a completely online study, please contact me at </w:t>
      </w:r>
      <w:r w:rsidRPr="00A749E2">
        <w:rPr>
          <w:b/>
          <w:color w:val="1F497D" w:themeColor="text2"/>
          <w:szCs w:val="22"/>
        </w:rPr>
        <w:t>gdlim001@odu.edu</w:t>
      </w:r>
      <w:r w:rsidRPr="00A749E2">
        <w:rPr>
          <w:color w:val="1F497D" w:themeColor="text2"/>
          <w:szCs w:val="22"/>
        </w:rPr>
        <w:t xml:space="preserve"> </w:t>
      </w:r>
      <w:r w:rsidRPr="00A749E2">
        <w:rPr>
          <w:szCs w:val="22"/>
        </w:rPr>
        <w:t>for more study information.</w:t>
      </w:r>
      <w:r w:rsidRPr="00A749E2">
        <w:rPr>
          <w:szCs w:val="22"/>
        </w:rPr>
        <w:t xml:space="preserve"> Alter</w:t>
      </w:r>
      <w:r w:rsidR="00617A01" w:rsidRPr="00A749E2">
        <w:rPr>
          <w:szCs w:val="22"/>
        </w:rPr>
        <w:t xml:space="preserve">natively, you may directly complete the </w:t>
      </w:r>
      <w:r w:rsidR="00A749E2" w:rsidRPr="00A749E2">
        <w:rPr>
          <w:szCs w:val="22"/>
        </w:rPr>
        <w:t xml:space="preserve">10-15 minute </w:t>
      </w:r>
      <w:r w:rsidR="00617A01" w:rsidRPr="00A749E2">
        <w:rPr>
          <w:szCs w:val="22"/>
        </w:rPr>
        <w:t xml:space="preserve">pre-screen survey at: </w:t>
      </w:r>
      <w:hyperlink r:id="rId6" w:history="1">
        <w:r w:rsidR="00617A01" w:rsidRPr="00A749E2">
          <w:rPr>
            <w:rStyle w:val="Hyperlink"/>
            <w:szCs w:val="22"/>
          </w:rPr>
          <w:t>https://odu.co1.qualtrics.com/SE/?SID=SV_9HNPkqpYz8Eh7Ct</w:t>
        </w:r>
      </w:hyperlink>
      <w:r w:rsidR="00617A01" w:rsidRPr="00A749E2">
        <w:rPr>
          <w:szCs w:val="22"/>
        </w:rPr>
        <w:t xml:space="preserve">. </w:t>
      </w:r>
      <w:r w:rsidR="00A749E2" w:rsidRPr="00A749E2">
        <w:rPr>
          <w:szCs w:val="22"/>
        </w:rPr>
        <w:t xml:space="preserve">Completion of the pre-screen survey will enter you into a </w:t>
      </w:r>
      <w:r w:rsidR="00A749E2" w:rsidRPr="00A749E2">
        <w:rPr>
          <w:color w:val="00B050"/>
          <w:szCs w:val="22"/>
        </w:rPr>
        <w:t>$25 raffle</w:t>
      </w:r>
      <w:r w:rsidR="00A749E2" w:rsidRPr="00A749E2">
        <w:rPr>
          <w:szCs w:val="22"/>
        </w:rPr>
        <w:t xml:space="preserve">. </w:t>
      </w:r>
      <w:r w:rsidRPr="00A749E2">
        <w:rPr>
          <w:szCs w:val="22"/>
        </w:rPr>
        <w:t xml:space="preserve"> If you’re eligible, </w:t>
      </w:r>
      <w:r w:rsidR="00617A01" w:rsidRPr="00A749E2">
        <w:rPr>
          <w:szCs w:val="22"/>
        </w:rPr>
        <w:t xml:space="preserve">you will be invited to participate </w:t>
      </w:r>
      <w:r w:rsidR="00A749E2" w:rsidRPr="00A749E2">
        <w:rPr>
          <w:szCs w:val="22"/>
        </w:rPr>
        <w:t xml:space="preserve">further </w:t>
      </w:r>
      <w:r w:rsidR="00617A01" w:rsidRPr="00A749E2">
        <w:rPr>
          <w:szCs w:val="22"/>
        </w:rPr>
        <w:t>in the study and your participation will</w:t>
      </w:r>
      <w:r w:rsidRPr="00A749E2">
        <w:rPr>
          <w:szCs w:val="22"/>
        </w:rPr>
        <w:t xml:space="preserve"> enter you in</w:t>
      </w:r>
      <w:r w:rsidR="00617A01" w:rsidRPr="00A749E2">
        <w:rPr>
          <w:szCs w:val="22"/>
        </w:rPr>
        <w:t>to</w:t>
      </w:r>
      <w:r w:rsidR="00A749E2" w:rsidRPr="00A749E2">
        <w:rPr>
          <w:szCs w:val="22"/>
        </w:rPr>
        <w:t xml:space="preserve"> </w:t>
      </w:r>
      <w:r w:rsidRPr="00A749E2">
        <w:rPr>
          <w:szCs w:val="22"/>
        </w:rPr>
        <w:t>raffle</w:t>
      </w:r>
      <w:r w:rsidR="00A749E2" w:rsidRPr="00A749E2">
        <w:rPr>
          <w:szCs w:val="22"/>
        </w:rPr>
        <w:t>s</w:t>
      </w:r>
      <w:r w:rsidRPr="00A749E2">
        <w:rPr>
          <w:szCs w:val="22"/>
        </w:rPr>
        <w:t xml:space="preserve"> for cash prizes and the chance to win a Nexus 7 tablet! </w:t>
      </w:r>
    </w:p>
    <w:p w:rsidR="00A749E2" w:rsidRPr="00A749E2" w:rsidRDefault="00A749E2" w:rsidP="00192964">
      <w:pPr>
        <w:pStyle w:val="Default"/>
        <w:rPr>
          <w:szCs w:val="22"/>
        </w:rPr>
      </w:pPr>
    </w:p>
    <w:p w:rsidR="00192964" w:rsidRPr="00A749E2" w:rsidRDefault="00192964" w:rsidP="000437CD">
      <w:pPr>
        <w:pStyle w:val="Default"/>
        <w:jc w:val="center"/>
        <w:rPr>
          <w:szCs w:val="22"/>
        </w:rPr>
      </w:pPr>
      <w:r w:rsidRPr="00A749E2">
        <w:rPr>
          <w:szCs w:val="22"/>
        </w:rPr>
        <w:t>Sincerely,</w:t>
      </w:r>
      <w:bookmarkStart w:id="0" w:name="_GoBack"/>
      <w:bookmarkEnd w:id="0"/>
    </w:p>
    <w:p w:rsidR="00192964" w:rsidRPr="00A749E2" w:rsidRDefault="00192964" w:rsidP="000437CD">
      <w:pPr>
        <w:pStyle w:val="Default"/>
        <w:jc w:val="center"/>
        <w:rPr>
          <w:szCs w:val="22"/>
        </w:rPr>
      </w:pPr>
      <w:r w:rsidRPr="00A749E2">
        <w:rPr>
          <w:szCs w:val="22"/>
        </w:rPr>
        <w:t xml:space="preserve">Gabby </w:t>
      </w:r>
      <w:proofErr w:type="spellStart"/>
      <w:r w:rsidRPr="00A749E2">
        <w:rPr>
          <w:szCs w:val="22"/>
        </w:rPr>
        <w:t>D’Lima</w:t>
      </w:r>
      <w:proofErr w:type="spellEnd"/>
      <w:r w:rsidRPr="00A749E2">
        <w:rPr>
          <w:szCs w:val="22"/>
        </w:rPr>
        <w:t>, M.S.</w:t>
      </w:r>
    </w:p>
    <w:p w:rsidR="00A749E2" w:rsidRPr="00A749E2" w:rsidRDefault="00192964" w:rsidP="000437CD">
      <w:pPr>
        <w:jc w:val="center"/>
        <w:rPr>
          <w:sz w:val="24"/>
        </w:rPr>
      </w:pPr>
      <w:r w:rsidRPr="00A749E2">
        <w:rPr>
          <w:sz w:val="24"/>
        </w:rPr>
        <w:t>Applied Experimental Psychology</w:t>
      </w:r>
    </w:p>
    <w:sectPr w:rsidR="00A749E2" w:rsidRPr="00A749E2" w:rsidSect="0019296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964"/>
    <w:rsid w:val="000437CD"/>
    <w:rsid w:val="00192964"/>
    <w:rsid w:val="004E5AEA"/>
    <w:rsid w:val="00563A59"/>
    <w:rsid w:val="00617A01"/>
    <w:rsid w:val="00744712"/>
    <w:rsid w:val="00A74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296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92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964"/>
    <w:rPr>
      <w:rFonts w:ascii="Tahoma" w:hAnsi="Tahoma" w:cs="Tahoma"/>
      <w:sz w:val="16"/>
      <w:szCs w:val="16"/>
    </w:rPr>
  </w:style>
  <w:style w:type="character" w:styleId="Hyperlink">
    <w:name w:val="Hyperlink"/>
    <w:basedOn w:val="DefaultParagraphFont"/>
    <w:uiPriority w:val="99"/>
    <w:unhideWhenUsed/>
    <w:rsid w:val="00617A0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296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92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964"/>
    <w:rPr>
      <w:rFonts w:ascii="Tahoma" w:hAnsi="Tahoma" w:cs="Tahoma"/>
      <w:sz w:val="16"/>
      <w:szCs w:val="16"/>
    </w:rPr>
  </w:style>
  <w:style w:type="character" w:styleId="Hyperlink">
    <w:name w:val="Hyperlink"/>
    <w:basedOn w:val="DefaultParagraphFont"/>
    <w:uiPriority w:val="99"/>
    <w:unhideWhenUsed/>
    <w:rsid w:val="00617A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odu.co1.qualtrics.com/SE/?SID=SV_9HNPkqpYz8Eh7Ct"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140</Words>
  <Characters>801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and Gabby</dc:creator>
  <cp:lastModifiedBy>Glenn and Gabby</cp:lastModifiedBy>
  <cp:revision>2</cp:revision>
  <dcterms:created xsi:type="dcterms:W3CDTF">2014-02-17T04:48:00Z</dcterms:created>
  <dcterms:modified xsi:type="dcterms:W3CDTF">2014-02-17T04:57:00Z</dcterms:modified>
</cp:coreProperties>
</file>