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72" w:rsidRDefault="00301E72" w:rsidP="00301E72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6E292A">
        <w:rPr>
          <w:b/>
          <w:bCs/>
          <w:iCs/>
          <w:sz w:val="72"/>
          <w:szCs w:val="72"/>
        </w:rPr>
        <w:t>HEALTH PROMOTION</w:t>
      </w:r>
      <w:r w:rsidRPr="00301E72">
        <w:rPr>
          <w:b/>
          <w:bCs/>
          <w:sz w:val="72"/>
          <w:szCs w:val="72"/>
        </w:rPr>
        <w:tab/>
      </w:r>
      <w:r w:rsidRPr="00301E72">
        <w:rPr>
          <w:b/>
          <w:bCs/>
          <w:sz w:val="72"/>
          <w:szCs w:val="72"/>
        </w:rPr>
        <w:br/>
      </w:r>
      <w:r>
        <w:rPr>
          <w:b/>
          <w:bCs/>
          <w:sz w:val="48"/>
          <w:szCs w:val="48"/>
        </w:rPr>
        <w:t xml:space="preserve">   </w:t>
      </w:r>
      <w:r w:rsidRPr="00301E72">
        <w:rPr>
          <w:b/>
          <w:bCs/>
          <w:sz w:val="48"/>
          <w:szCs w:val="48"/>
        </w:rPr>
        <w:t>1525 North Webb Center</w:t>
      </w:r>
    </w:p>
    <w:p w:rsidR="00301E72" w:rsidRDefault="00301E72" w:rsidP="00301E72">
      <w:pPr>
        <w:pStyle w:val="BodyTextIndent"/>
      </w:pPr>
      <w:r>
        <w:t xml:space="preserve">      (757) 683-5927</w:t>
      </w:r>
      <w:r w:rsidRPr="00301E72">
        <w:br/>
      </w:r>
    </w:p>
    <w:p w:rsidR="00301E72" w:rsidRPr="00301E72" w:rsidRDefault="00301E72" w:rsidP="00301E72">
      <w:pPr>
        <w:pStyle w:val="Heading1"/>
        <w:rPr>
          <w:i w:val="0"/>
        </w:rPr>
      </w:pPr>
      <w:r w:rsidRPr="00301E72">
        <w:rPr>
          <w:i w:val="0"/>
        </w:rPr>
        <w:t>Hours of Operation</w:t>
      </w:r>
    </w:p>
    <w:p w:rsidR="00301E72" w:rsidRPr="00301E72" w:rsidRDefault="00301E72" w:rsidP="00301E72">
      <w:pPr>
        <w:pStyle w:val="Heading3"/>
      </w:pPr>
      <w:r w:rsidRPr="00301E72">
        <w:t>Monday, Tuesday &amp; Friday</w:t>
      </w:r>
    </w:p>
    <w:p w:rsidR="00301E72" w:rsidRDefault="00301E72" w:rsidP="00301E72">
      <w:pPr>
        <w:ind w:left="720"/>
        <w:jc w:val="center"/>
        <w:rPr>
          <w:sz w:val="56"/>
          <w:szCs w:val="56"/>
        </w:rPr>
      </w:pPr>
      <w:r w:rsidRPr="00301E72">
        <w:rPr>
          <w:sz w:val="56"/>
          <w:szCs w:val="56"/>
        </w:rPr>
        <w:t>8:00am – 5:00pm</w:t>
      </w:r>
    </w:p>
    <w:p w:rsidR="00301E72" w:rsidRPr="00301E72" w:rsidRDefault="00301E72" w:rsidP="00301E72">
      <w:pPr>
        <w:ind w:left="720"/>
        <w:jc w:val="center"/>
        <w:rPr>
          <w:sz w:val="32"/>
          <w:szCs w:val="32"/>
        </w:rPr>
      </w:pPr>
    </w:p>
    <w:p w:rsidR="00301E72" w:rsidRPr="00301E72" w:rsidRDefault="00301E72" w:rsidP="00301E72">
      <w:pPr>
        <w:ind w:left="720"/>
        <w:jc w:val="center"/>
        <w:rPr>
          <w:sz w:val="56"/>
          <w:szCs w:val="56"/>
        </w:rPr>
      </w:pPr>
      <w:r w:rsidRPr="00301E72">
        <w:rPr>
          <w:b/>
          <w:bCs/>
          <w:i/>
          <w:iCs/>
          <w:sz w:val="56"/>
          <w:szCs w:val="56"/>
        </w:rPr>
        <w:t>Wednesday &amp; Thursday</w:t>
      </w:r>
    </w:p>
    <w:p w:rsidR="00301E72" w:rsidRDefault="00301E72" w:rsidP="00301E72">
      <w:pPr>
        <w:ind w:left="720"/>
        <w:jc w:val="center"/>
        <w:rPr>
          <w:sz w:val="56"/>
          <w:szCs w:val="56"/>
        </w:rPr>
      </w:pPr>
      <w:r w:rsidRPr="00301E72">
        <w:rPr>
          <w:sz w:val="56"/>
          <w:szCs w:val="56"/>
        </w:rPr>
        <w:t>8:00am – 7:00pm</w:t>
      </w:r>
    </w:p>
    <w:p w:rsidR="00301E72" w:rsidRPr="00301E72" w:rsidRDefault="00301E72" w:rsidP="00301E72">
      <w:pPr>
        <w:ind w:left="720"/>
        <w:jc w:val="center"/>
        <w:rPr>
          <w:sz w:val="36"/>
          <w:szCs w:val="36"/>
        </w:rPr>
      </w:pPr>
    </w:p>
    <w:p w:rsidR="00301E72" w:rsidRPr="00301E72" w:rsidRDefault="00301E72" w:rsidP="00301E72">
      <w:pPr>
        <w:pStyle w:val="Heading2"/>
      </w:pPr>
      <w:r w:rsidRPr="00301E72">
        <w:t>Student Health Services</w:t>
      </w:r>
    </w:p>
    <w:p w:rsidR="00301E72" w:rsidRPr="00301E72" w:rsidRDefault="00301E72" w:rsidP="00301E72">
      <w:pPr>
        <w:ind w:left="720"/>
        <w:jc w:val="center"/>
        <w:rPr>
          <w:sz w:val="44"/>
          <w:szCs w:val="44"/>
        </w:rPr>
      </w:pPr>
      <w:r w:rsidRPr="00301E72">
        <w:rPr>
          <w:sz w:val="44"/>
          <w:szCs w:val="44"/>
        </w:rPr>
        <w:t>www.odu.edu/studenthealth</w:t>
      </w:r>
    </w:p>
    <w:sectPr w:rsidR="00301E72" w:rsidRPr="00301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72"/>
    <w:rsid w:val="00301E72"/>
    <w:rsid w:val="006E292A"/>
    <w:rsid w:val="00DE549F"/>
    <w:rsid w:val="00E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E72"/>
    <w:pPr>
      <w:keepNext/>
      <w:ind w:left="720"/>
      <w:jc w:val="center"/>
      <w:outlineLvl w:val="0"/>
    </w:pPr>
    <w:rPr>
      <w:b/>
      <w:bCs/>
      <w:i/>
      <w:iCs/>
      <w:sz w:val="72"/>
      <w:szCs w:val="7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E72"/>
    <w:pPr>
      <w:keepNext/>
      <w:ind w:left="720"/>
      <w:jc w:val="center"/>
      <w:outlineLvl w:val="1"/>
    </w:pPr>
    <w:rPr>
      <w:b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E72"/>
    <w:pPr>
      <w:keepNext/>
      <w:ind w:left="720"/>
      <w:jc w:val="center"/>
      <w:outlineLvl w:val="2"/>
    </w:pPr>
    <w:rPr>
      <w:b/>
      <w:bCs/>
      <w:i/>
      <w:i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7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01E72"/>
    <w:pPr>
      <w:ind w:left="2160"/>
    </w:pPr>
    <w:rPr>
      <w:b/>
      <w:bCs/>
      <w:sz w:val="48"/>
      <w:szCs w:val="4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1E72"/>
    <w:rPr>
      <w:b/>
      <w:bC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01E72"/>
    <w:rPr>
      <w:b/>
      <w:bCs/>
      <w:i/>
      <w:iCs/>
      <w:sz w:val="72"/>
      <w:szCs w:val="7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1E72"/>
    <w:rPr>
      <w:b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01E72"/>
    <w:rPr>
      <w:b/>
      <w:bCs/>
      <w:i/>
      <w:i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E72"/>
    <w:pPr>
      <w:keepNext/>
      <w:ind w:left="720"/>
      <w:jc w:val="center"/>
      <w:outlineLvl w:val="0"/>
    </w:pPr>
    <w:rPr>
      <w:b/>
      <w:bCs/>
      <w:i/>
      <w:iCs/>
      <w:sz w:val="72"/>
      <w:szCs w:val="7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E72"/>
    <w:pPr>
      <w:keepNext/>
      <w:ind w:left="720"/>
      <w:jc w:val="center"/>
      <w:outlineLvl w:val="1"/>
    </w:pPr>
    <w:rPr>
      <w:b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E72"/>
    <w:pPr>
      <w:keepNext/>
      <w:ind w:left="720"/>
      <w:jc w:val="center"/>
      <w:outlineLvl w:val="2"/>
    </w:pPr>
    <w:rPr>
      <w:b/>
      <w:bCs/>
      <w:i/>
      <w:i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7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01E72"/>
    <w:pPr>
      <w:ind w:left="2160"/>
    </w:pPr>
    <w:rPr>
      <w:b/>
      <w:bCs/>
      <w:sz w:val="48"/>
      <w:szCs w:val="4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1E72"/>
    <w:rPr>
      <w:b/>
      <w:bC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01E72"/>
    <w:rPr>
      <w:b/>
      <w:bCs/>
      <w:i/>
      <w:iCs/>
      <w:sz w:val="72"/>
      <w:szCs w:val="7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1E72"/>
    <w:rPr>
      <w:b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01E72"/>
    <w:rPr>
      <w:b/>
      <w:bCs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Karen M.</dc:creator>
  <cp:lastModifiedBy>Ward, Karen M.</cp:lastModifiedBy>
  <cp:revision>2</cp:revision>
  <dcterms:created xsi:type="dcterms:W3CDTF">2014-01-17T13:46:00Z</dcterms:created>
  <dcterms:modified xsi:type="dcterms:W3CDTF">2014-01-17T13:46:00Z</dcterms:modified>
</cp:coreProperties>
</file>