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4" w:rsidRDefault="00053B44" w:rsidP="00053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SSRC is looking for telephone interviewers.  </w:t>
      </w:r>
      <w:r w:rsidRPr="00053B44">
        <w:rPr>
          <w:sz w:val="22"/>
          <w:szCs w:val="22"/>
        </w:rPr>
        <w:t>Ne</w:t>
      </w:r>
      <w:r>
        <w:rPr>
          <w:sz w:val="22"/>
          <w:szCs w:val="22"/>
        </w:rPr>
        <w:t xml:space="preserve">w interviewers make: $9.75/hour.  </w:t>
      </w:r>
      <w:r>
        <w:rPr>
          <w:sz w:val="22"/>
          <w:szCs w:val="22"/>
        </w:rPr>
        <w:t>Qualified applicants are those who:</w:t>
      </w:r>
    </w:p>
    <w:p w:rsidR="00053B44" w:rsidRDefault="00053B44" w:rsidP="00053B44">
      <w:pPr>
        <w:pStyle w:val="Default"/>
        <w:rPr>
          <w:sz w:val="22"/>
          <w:szCs w:val="22"/>
        </w:rPr>
      </w:pP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*Are interested in conducting research-based telephone surveys. </w:t>
      </w: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*Have STRONG English verbal communication skills and can multitask between phone and computer. </w:t>
      </w: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*Are reliable, punctual, friendly and energetic. </w:t>
      </w: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*Are able to work evenings (Monday-Friday, 4:30-8:30) and some daytime hours. </w:t>
      </w: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*Have TWO strong professional references. (We must be able to contact two references - at least one of which should be professional in nature).</w:t>
      </w:r>
    </w:p>
    <w:p w:rsidR="00053B44" w:rsidRDefault="00053B44" w:rsidP="00053B44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*Preference will be given to those applicants who can work at least 12 evening hours/week and have strong references. </w:t>
      </w:r>
    </w:p>
    <w:p w:rsidR="00053B44" w:rsidRDefault="00053B44" w:rsidP="00053B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Those interested may pick up an application from BAL 2000 if you are interested or apply online at:</w:t>
      </w:r>
    </w:p>
    <w:p w:rsidR="00053B44" w:rsidRDefault="00053B44" w:rsidP="00053B4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bookmarkStart w:id="0" w:name="_GoBack"/>
    <w:p w:rsidR="00053B44" w:rsidRDefault="00053B44" w:rsidP="00053B4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"https://odu.co1.qualtrics.com/SE/?SID=SV_9HQS9NPpdx2Ss3X" \t "_blank"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https://odu.co1.qualtrics.com/SE/?SID=SV_9HQS9NPpdx2Ss3X</w:t>
      </w:r>
      <w:r>
        <w:rPr>
          <w:rFonts w:ascii="Arial" w:hAnsi="Arial" w:cs="Arial"/>
          <w:sz w:val="22"/>
          <w:szCs w:val="22"/>
        </w:rPr>
        <w:fldChar w:fldCharType="end"/>
      </w:r>
    </w:p>
    <w:bookmarkEnd w:id="0"/>
    <w:p w:rsidR="00053B44" w:rsidRDefault="00053B44" w:rsidP="00053B4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053B44" w:rsidRDefault="00053B44" w:rsidP="00053B44">
      <w:pPr>
        <w:pStyle w:val="Default"/>
        <w:rPr>
          <w:sz w:val="22"/>
          <w:szCs w:val="22"/>
        </w:rPr>
      </w:pPr>
    </w:p>
    <w:p w:rsidR="00053B44" w:rsidRDefault="00053B44" w:rsidP="00053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Current/Upcoming potential projects include: a survey about the quality of life in Hampton Roads. </w:t>
      </w:r>
    </w:p>
    <w:p w:rsidR="00053B44" w:rsidRDefault="00053B44" w:rsidP="00053B44">
      <w:pPr>
        <w:pStyle w:val="Default"/>
        <w:rPr>
          <w:sz w:val="22"/>
          <w:szCs w:val="22"/>
        </w:rPr>
      </w:pPr>
    </w:p>
    <w:p w:rsidR="00053B44" w:rsidRDefault="00053B44" w:rsidP="00053B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SSRC hires part-time, temporary telephone interviewers to conduct survey research at a local, state and/or national level. Once the survey project is complete, employment will end; however, interviewers who show adequate performance may be invited to return for future surveys. </w:t>
      </w:r>
    </w:p>
    <w:p w:rsidR="00053B44" w:rsidRDefault="00053B44" w:rsidP="00053B4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813F0" w:rsidRPr="00053B44" w:rsidRDefault="007813F0" w:rsidP="00053B44"/>
    <w:sectPr w:rsidR="007813F0" w:rsidRPr="0005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4"/>
    <w:rsid w:val="00053B44"/>
    <w:rsid w:val="007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21A1-A919-41EC-8AF6-C482A34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B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3B44"/>
  </w:style>
  <w:style w:type="paragraph" w:customStyle="1" w:styleId="Default">
    <w:name w:val="Default"/>
    <w:basedOn w:val="Normal"/>
    <w:uiPriority w:val="99"/>
    <w:semiHidden/>
    <w:rsid w:val="00053B44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Old Dominion University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Vandecar-Burdin, Tancy</dc:creator>
  <cp:keywords/>
  <dc:description/>
  <cp:lastModifiedBy>Vandecar-Burdin, Tancy</cp:lastModifiedBy>
  <cp:revision>1</cp:revision>
  <dcterms:created xsi:type="dcterms:W3CDTF">2016-04-27T19:30:00Z</dcterms:created>
  <dcterms:modified xsi:type="dcterms:W3CDTF">2016-04-27T19:30:00Z</dcterms:modified>
</cp:coreProperties>
</file>